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6D81" w14:textId="18DB277C" w:rsidR="00A071CE" w:rsidRDefault="00EF731D" w:rsidP="003B58EA">
      <w:pPr>
        <w:spacing w:after="0"/>
        <w:jc w:val="center"/>
        <w:rPr>
          <w:b/>
          <w:sz w:val="28"/>
          <w:u w:val="single"/>
        </w:rPr>
      </w:pPr>
      <w:r w:rsidRPr="00180A1C">
        <w:rPr>
          <w:b/>
          <w:sz w:val="28"/>
          <w:u w:val="single"/>
        </w:rPr>
        <w:t>A</w:t>
      </w:r>
      <w:r w:rsidR="003B58EA" w:rsidRPr="00180A1C">
        <w:rPr>
          <w:b/>
          <w:sz w:val="28"/>
          <w:u w:val="single"/>
        </w:rPr>
        <w:t xml:space="preserve">ppel à projet </w:t>
      </w:r>
      <w:r w:rsidR="00215069">
        <w:rPr>
          <w:b/>
          <w:sz w:val="28"/>
          <w:u w:val="single"/>
        </w:rPr>
        <w:t>2022</w:t>
      </w:r>
    </w:p>
    <w:p w14:paraId="40AAB86B" w14:textId="33930B34" w:rsidR="003B58EA" w:rsidRPr="00180A1C" w:rsidRDefault="003B58EA" w:rsidP="003B58EA">
      <w:pPr>
        <w:spacing w:after="0"/>
        <w:jc w:val="center"/>
        <w:rPr>
          <w:b/>
          <w:sz w:val="28"/>
          <w:u w:val="single"/>
        </w:rPr>
      </w:pPr>
      <w:r w:rsidRPr="00180A1C">
        <w:rPr>
          <w:b/>
          <w:sz w:val="28"/>
          <w:u w:val="single"/>
        </w:rPr>
        <w:t>"</w:t>
      </w:r>
      <w:r w:rsidR="00732E0C">
        <w:rPr>
          <w:b/>
          <w:sz w:val="28"/>
          <w:u w:val="single"/>
        </w:rPr>
        <w:t>J</w:t>
      </w:r>
      <w:r w:rsidRPr="00180A1C">
        <w:rPr>
          <w:b/>
          <w:sz w:val="28"/>
          <w:u w:val="single"/>
        </w:rPr>
        <w:t xml:space="preserve">eune </w:t>
      </w:r>
      <w:r w:rsidR="00732E0C">
        <w:rPr>
          <w:b/>
          <w:sz w:val="28"/>
          <w:u w:val="single"/>
        </w:rPr>
        <w:t>C</w:t>
      </w:r>
      <w:r w:rsidRPr="00180A1C">
        <w:rPr>
          <w:b/>
          <w:sz w:val="28"/>
          <w:u w:val="single"/>
        </w:rPr>
        <w:t>hercheur"</w:t>
      </w:r>
    </w:p>
    <w:p w14:paraId="7071B071" w14:textId="77777777" w:rsidR="003B58EA" w:rsidRPr="00180A1C" w:rsidRDefault="003B58EA" w:rsidP="00C153F4">
      <w:pPr>
        <w:spacing w:after="0"/>
        <w:jc w:val="both"/>
      </w:pPr>
    </w:p>
    <w:p w14:paraId="548ADB81" w14:textId="77777777" w:rsidR="00A57C27" w:rsidRDefault="00682742" w:rsidP="00C153F4">
      <w:pPr>
        <w:spacing w:after="0"/>
        <w:jc w:val="both"/>
      </w:pPr>
      <w:r w:rsidRPr="00343832">
        <w:rPr>
          <w:sz w:val="22"/>
          <w:szCs w:val="22"/>
        </w:rPr>
        <w:t>Vous avez un projet de recherche sur la sclérodermie et un jeune collaborateur prêt à s'y investir ?</w:t>
      </w:r>
      <w:r w:rsidR="00E66D47" w:rsidRPr="00E66D47">
        <w:t xml:space="preserve"> </w:t>
      </w:r>
    </w:p>
    <w:p w14:paraId="6E13D8D3" w14:textId="77777777" w:rsidR="00682742" w:rsidRPr="00343832" w:rsidRDefault="00E66D47" w:rsidP="00C153F4">
      <w:pPr>
        <w:spacing w:after="0"/>
        <w:jc w:val="both"/>
        <w:rPr>
          <w:sz w:val="22"/>
          <w:szCs w:val="22"/>
        </w:rPr>
      </w:pPr>
      <w:r w:rsidRPr="00E66D47">
        <w:rPr>
          <w:sz w:val="22"/>
          <w:szCs w:val="22"/>
        </w:rPr>
        <w:t>Nous avons des financements !</w:t>
      </w:r>
    </w:p>
    <w:p w14:paraId="0A720540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</w:p>
    <w:p w14:paraId="53401F9F" w14:textId="78BDC12F" w:rsidR="00682742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 xml:space="preserve">L'appel </w:t>
      </w:r>
      <w:r w:rsidR="00526DE2">
        <w:rPr>
          <w:sz w:val="22"/>
          <w:szCs w:val="22"/>
        </w:rPr>
        <w:t>à projets "JEUNE CHERCHEUR" 2022</w:t>
      </w:r>
      <w:r w:rsidRPr="00343832">
        <w:rPr>
          <w:sz w:val="22"/>
          <w:szCs w:val="22"/>
        </w:rPr>
        <w:t xml:space="preserve"> est mis en place pour permettre à de jeunes chercheurs (masters, doctorants, etc.) de s'investir dans la recherche sur la sclérodermie.  </w:t>
      </w:r>
    </w:p>
    <w:p w14:paraId="5E09F984" w14:textId="77777777" w:rsidR="00682742" w:rsidRDefault="00682742" w:rsidP="00C153F4">
      <w:pPr>
        <w:spacing w:after="0"/>
        <w:jc w:val="both"/>
        <w:rPr>
          <w:sz w:val="22"/>
          <w:szCs w:val="22"/>
        </w:rPr>
      </w:pPr>
    </w:p>
    <w:p w14:paraId="082DF4B9" w14:textId="7CFAEA0E" w:rsidR="0018010C" w:rsidRPr="0018010C" w:rsidRDefault="0018010C" w:rsidP="0018010C">
      <w:pPr>
        <w:shd w:val="clear" w:color="auto" w:fill="D9D9D9" w:themeFill="background1" w:themeFillShade="D9"/>
        <w:spacing w:after="0"/>
        <w:jc w:val="both"/>
        <w:rPr>
          <w:rFonts w:eastAsia="Calibri"/>
          <w:b/>
          <w:sz w:val="22"/>
          <w:szCs w:val="22"/>
        </w:rPr>
      </w:pPr>
      <w:r w:rsidRPr="0018010C">
        <w:rPr>
          <w:rFonts w:eastAsia="Calibri"/>
          <w:b/>
          <w:sz w:val="22"/>
          <w:szCs w:val="22"/>
        </w:rPr>
        <w:t xml:space="preserve">Depuis 2000, première année où des fonds substantiels ont pu être dégagés, </w:t>
      </w:r>
      <w:r w:rsidR="00B726DE">
        <w:rPr>
          <w:rFonts w:eastAsia="Calibri"/>
          <w:b/>
          <w:sz w:val="22"/>
          <w:szCs w:val="22"/>
        </w:rPr>
        <w:t>152 projets ont été soutenus (2021</w:t>
      </w:r>
      <w:r w:rsidRPr="0018010C">
        <w:rPr>
          <w:rFonts w:eastAsia="Calibri"/>
          <w:b/>
          <w:sz w:val="22"/>
          <w:szCs w:val="22"/>
        </w:rPr>
        <w:t xml:space="preserve"> inclus) pour un total de 2</w:t>
      </w:r>
      <w:r w:rsidR="00AC36AB">
        <w:rPr>
          <w:rFonts w:eastAsia="Calibri"/>
          <w:b/>
          <w:sz w:val="22"/>
          <w:szCs w:val="22"/>
        </w:rPr>
        <w:t> </w:t>
      </w:r>
      <w:r w:rsidR="00B726DE">
        <w:rPr>
          <w:rFonts w:eastAsia="Calibri"/>
          <w:b/>
          <w:sz w:val="22"/>
          <w:szCs w:val="22"/>
        </w:rPr>
        <w:t>697</w:t>
      </w:r>
      <w:r w:rsidR="00AC36AB">
        <w:rPr>
          <w:rFonts w:eastAsia="Calibri"/>
          <w:b/>
          <w:sz w:val="22"/>
          <w:szCs w:val="22"/>
        </w:rPr>
        <w:t xml:space="preserve"> </w:t>
      </w:r>
      <w:r w:rsidRPr="0018010C">
        <w:rPr>
          <w:rFonts w:eastAsia="Calibri"/>
          <w:b/>
          <w:sz w:val="22"/>
          <w:szCs w:val="22"/>
        </w:rPr>
        <w:t xml:space="preserve">653 € (y compris la bourse ASF Jeune Chercheur reprise par l'ASF en 2014). </w:t>
      </w:r>
    </w:p>
    <w:p w14:paraId="35E8F015" w14:textId="77777777" w:rsidR="0018010C" w:rsidRPr="00343832" w:rsidRDefault="0018010C" w:rsidP="00C153F4">
      <w:pPr>
        <w:spacing w:after="0"/>
        <w:jc w:val="both"/>
        <w:rPr>
          <w:sz w:val="22"/>
          <w:szCs w:val="22"/>
        </w:rPr>
      </w:pPr>
    </w:p>
    <w:p w14:paraId="3FB6263A" w14:textId="710412B8" w:rsidR="00682742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 xml:space="preserve">Le jeune chercheur recevra une dotation d'un montant de </w:t>
      </w:r>
      <w:r w:rsidR="00B16D92" w:rsidRPr="00343832">
        <w:rPr>
          <w:sz w:val="22"/>
          <w:szCs w:val="22"/>
        </w:rPr>
        <w:t>25</w:t>
      </w:r>
      <w:r w:rsidR="00AC36AB">
        <w:rPr>
          <w:sz w:val="22"/>
          <w:szCs w:val="22"/>
        </w:rPr>
        <w:t xml:space="preserve"> </w:t>
      </w:r>
      <w:r w:rsidR="00786ACB" w:rsidRPr="00343832">
        <w:rPr>
          <w:sz w:val="22"/>
          <w:szCs w:val="22"/>
        </w:rPr>
        <w:t xml:space="preserve">000 ou </w:t>
      </w:r>
      <w:r w:rsidRPr="00343832">
        <w:rPr>
          <w:sz w:val="22"/>
          <w:szCs w:val="22"/>
        </w:rPr>
        <w:t>30</w:t>
      </w:r>
      <w:r w:rsidR="00AC36AB">
        <w:rPr>
          <w:sz w:val="22"/>
          <w:szCs w:val="22"/>
        </w:rPr>
        <w:t> </w:t>
      </w:r>
      <w:r w:rsidRPr="00343832">
        <w:rPr>
          <w:sz w:val="22"/>
          <w:szCs w:val="22"/>
        </w:rPr>
        <w:t>000</w:t>
      </w:r>
      <w:r w:rsidR="00AC36AB">
        <w:rPr>
          <w:sz w:val="22"/>
          <w:szCs w:val="22"/>
        </w:rPr>
        <w:t xml:space="preserve"> </w:t>
      </w:r>
      <w:r w:rsidRPr="00343832">
        <w:rPr>
          <w:sz w:val="22"/>
          <w:szCs w:val="22"/>
        </w:rPr>
        <w:t xml:space="preserve">€ (versés en </w:t>
      </w:r>
      <w:r w:rsidR="00786ACB" w:rsidRPr="00343832">
        <w:rPr>
          <w:sz w:val="22"/>
          <w:szCs w:val="22"/>
        </w:rPr>
        <w:t xml:space="preserve">une seule </w:t>
      </w:r>
      <w:r w:rsidRPr="00343832">
        <w:rPr>
          <w:sz w:val="22"/>
          <w:szCs w:val="22"/>
        </w:rPr>
        <w:t xml:space="preserve">fois), pour lui permettre de se consacrer à plein temps, à la réalisation d'un travail sur </w:t>
      </w:r>
      <w:r w:rsidR="00250FCF" w:rsidRPr="00343832">
        <w:rPr>
          <w:sz w:val="22"/>
          <w:szCs w:val="22"/>
        </w:rPr>
        <w:t>une année</w:t>
      </w:r>
      <w:r w:rsidRPr="00343832">
        <w:rPr>
          <w:sz w:val="22"/>
          <w:szCs w:val="22"/>
        </w:rPr>
        <w:t xml:space="preserve">. </w:t>
      </w:r>
    </w:p>
    <w:p w14:paraId="49E560C7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</w:p>
    <w:p w14:paraId="7FBE86BC" w14:textId="7D89B09A" w:rsidR="00250FCF" w:rsidRPr="00343832" w:rsidRDefault="00250FCF" w:rsidP="00250FCF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Versement des fonds (30</w:t>
      </w:r>
      <w:r w:rsidR="00AC36AB">
        <w:rPr>
          <w:sz w:val="22"/>
          <w:szCs w:val="22"/>
        </w:rPr>
        <w:t xml:space="preserve"> </w:t>
      </w:r>
      <w:r w:rsidRPr="00343832">
        <w:rPr>
          <w:sz w:val="22"/>
          <w:szCs w:val="22"/>
        </w:rPr>
        <w:t>000 € maximum) à un gestionnaire (association, univer</w:t>
      </w:r>
      <w:r w:rsidR="00DD6DA0" w:rsidRPr="00343832">
        <w:rPr>
          <w:sz w:val="22"/>
          <w:szCs w:val="22"/>
        </w:rPr>
        <w:t>sité, INSERM, etc.) qui sera chargé</w:t>
      </w:r>
      <w:r w:rsidRPr="00343832">
        <w:rPr>
          <w:sz w:val="22"/>
          <w:szCs w:val="22"/>
        </w:rPr>
        <w:t xml:space="preserve"> de salarier le jeune chercheur. Dans ce cas : communiquer si possible les coordonnées complètes : nom, adresse postale et électronique ainsi que le n° de téléphone,). </w:t>
      </w:r>
    </w:p>
    <w:p w14:paraId="4B43CF56" w14:textId="27FDBF6C" w:rsidR="00250FCF" w:rsidRPr="00343832" w:rsidRDefault="00DD6DA0" w:rsidP="00250FCF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Versement des fonds (25</w:t>
      </w:r>
      <w:r w:rsidR="00AC36AB">
        <w:rPr>
          <w:sz w:val="22"/>
          <w:szCs w:val="22"/>
        </w:rPr>
        <w:t xml:space="preserve"> </w:t>
      </w:r>
      <w:r w:rsidR="00250FCF" w:rsidRPr="00343832">
        <w:rPr>
          <w:sz w:val="22"/>
          <w:szCs w:val="22"/>
        </w:rPr>
        <w:t xml:space="preserve">000 € maximum) à un gestionnaire (association, université, INSERM, etc.) qui aura la charge des achats liés à l’objet de la recherche. Dans ce cas : communiquer si possible les coordonnées complètes : nom, adresse postale et électronique ainsi que le n° de téléphone,). </w:t>
      </w:r>
    </w:p>
    <w:p w14:paraId="0375E598" w14:textId="77777777" w:rsidR="00786ACB" w:rsidRPr="00343832" w:rsidRDefault="00786ACB" w:rsidP="00C153F4">
      <w:pPr>
        <w:spacing w:after="0"/>
        <w:jc w:val="both"/>
        <w:rPr>
          <w:sz w:val="22"/>
          <w:szCs w:val="22"/>
        </w:rPr>
      </w:pPr>
    </w:p>
    <w:p w14:paraId="5CF5B968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Ce travail doit aboutir à une présentation orale lors de la journée scientifique organisée par l’ASF, à un article de vulgarisation pour le Petit Journal de l’ASF et à une publication dans un journal médical de bon niveau dans lequel l’ASF sera remerciée.</w:t>
      </w:r>
    </w:p>
    <w:p w14:paraId="59D6A5AB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</w:p>
    <w:p w14:paraId="1A9E77A0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Les dossiers soumis seront audités par deux experts nationaux ou internationaux selon la grille suivante : intérêt scientifique, méthodologie, faisabilité, bénéfice pour les malades, budget, chaque item étant noté de 0 à 4.</w:t>
      </w:r>
    </w:p>
    <w:p w14:paraId="4C5FFB2F" w14:textId="77777777" w:rsidR="00682742" w:rsidRPr="00343832" w:rsidRDefault="00682742" w:rsidP="00C153F4">
      <w:pPr>
        <w:spacing w:after="0"/>
        <w:jc w:val="both"/>
        <w:rPr>
          <w:sz w:val="22"/>
          <w:szCs w:val="22"/>
        </w:rPr>
      </w:pPr>
    </w:p>
    <w:p w14:paraId="19340D8C" w14:textId="63A7B40B" w:rsidR="00C153F4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 xml:space="preserve">Au vu de ces rapports d'expertise, le Conseil Scientifique de l'ASF soumettra au bureau de celle-ci, une </w:t>
      </w:r>
      <w:r w:rsidR="00C153F4" w:rsidRPr="00343832">
        <w:rPr>
          <w:sz w:val="22"/>
          <w:szCs w:val="22"/>
        </w:rPr>
        <w:t>hiérarchisation</w:t>
      </w:r>
      <w:r w:rsidRPr="00343832">
        <w:rPr>
          <w:sz w:val="22"/>
          <w:szCs w:val="22"/>
        </w:rPr>
        <w:t xml:space="preserve"> des projets en fonction de leur </w:t>
      </w:r>
      <w:r w:rsidR="00C153F4" w:rsidRPr="00343832">
        <w:rPr>
          <w:sz w:val="22"/>
          <w:szCs w:val="22"/>
        </w:rPr>
        <w:t>intérêt</w:t>
      </w:r>
      <w:r w:rsidRPr="00343832">
        <w:rPr>
          <w:sz w:val="22"/>
          <w:szCs w:val="22"/>
        </w:rPr>
        <w:t xml:space="preserve"> global pour les malades. La décision de financement sera prise par le bureau de l'ASF après avis de son </w:t>
      </w:r>
      <w:r w:rsidR="00200466" w:rsidRPr="00343832">
        <w:rPr>
          <w:sz w:val="22"/>
          <w:szCs w:val="22"/>
        </w:rPr>
        <w:t>C</w:t>
      </w:r>
      <w:r w:rsidRPr="00343832">
        <w:rPr>
          <w:sz w:val="22"/>
          <w:szCs w:val="22"/>
        </w:rPr>
        <w:t xml:space="preserve">onseil </w:t>
      </w:r>
      <w:r w:rsidR="00200466" w:rsidRPr="00343832">
        <w:rPr>
          <w:sz w:val="22"/>
          <w:szCs w:val="22"/>
        </w:rPr>
        <w:t>S</w:t>
      </w:r>
      <w:r w:rsidRPr="00343832">
        <w:rPr>
          <w:sz w:val="22"/>
          <w:szCs w:val="22"/>
        </w:rPr>
        <w:t>cientifique dans la pr</w:t>
      </w:r>
      <w:r w:rsidR="00526DE2">
        <w:rPr>
          <w:sz w:val="22"/>
          <w:szCs w:val="22"/>
        </w:rPr>
        <w:t>emière quinzaine de juillet 2022</w:t>
      </w:r>
      <w:r w:rsidRPr="00343832">
        <w:rPr>
          <w:sz w:val="22"/>
          <w:szCs w:val="22"/>
        </w:rPr>
        <w:t xml:space="preserve"> au plus tard. </w:t>
      </w:r>
    </w:p>
    <w:p w14:paraId="7CF874AB" w14:textId="77777777" w:rsidR="00525CA6" w:rsidRPr="00343832" w:rsidRDefault="00525CA6" w:rsidP="00C153F4">
      <w:pPr>
        <w:spacing w:after="0"/>
        <w:jc w:val="both"/>
        <w:rPr>
          <w:sz w:val="22"/>
          <w:szCs w:val="22"/>
        </w:rPr>
      </w:pPr>
    </w:p>
    <w:p w14:paraId="62A0C8E4" w14:textId="185113E8" w:rsidR="00682742" w:rsidRPr="00343832" w:rsidRDefault="00682742" w:rsidP="00C153F4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Les candidats, non retenus dans cet appel à projet mais dont le sujet est jugé des plus intéressants pour la connaissance de la maladie, pourraient se voir proposer un financement dans le cadre des projets de</w:t>
      </w:r>
      <w:r w:rsidR="00DD6DA0" w:rsidRPr="00343832">
        <w:rPr>
          <w:sz w:val="22"/>
          <w:szCs w:val="22"/>
        </w:rPr>
        <w:t xml:space="preserve"> recherche annuels de l'ASF (25</w:t>
      </w:r>
      <w:r w:rsidR="00AC36AB">
        <w:rPr>
          <w:sz w:val="22"/>
          <w:szCs w:val="22"/>
        </w:rPr>
        <w:t> </w:t>
      </w:r>
      <w:r w:rsidRPr="00343832">
        <w:rPr>
          <w:sz w:val="22"/>
          <w:szCs w:val="22"/>
        </w:rPr>
        <w:t>000</w:t>
      </w:r>
      <w:r w:rsidR="00AC36AB">
        <w:rPr>
          <w:sz w:val="22"/>
          <w:szCs w:val="22"/>
        </w:rPr>
        <w:t xml:space="preserve"> </w:t>
      </w:r>
      <w:r w:rsidRPr="00343832">
        <w:rPr>
          <w:sz w:val="22"/>
          <w:szCs w:val="22"/>
        </w:rPr>
        <w:t>€ versés en une seule fois).</w:t>
      </w:r>
    </w:p>
    <w:p w14:paraId="4D47CDEF" w14:textId="77777777" w:rsidR="00A071CE" w:rsidRDefault="00A071CE" w:rsidP="00C153F4">
      <w:pPr>
        <w:spacing w:after="0"/>
        <w:jc w:val="both"/>
        <w:rPr>
          <w:sz w:val="22"/>
          <w:szCs w:val="22"/>
        </w:rPr>
      </w:pPr>
    </w:p>
    <w:p w14:paraId="66121999" w14:textId="00A93C0F" w:rsidR="0018010C" w:rsidRDefault="0074442C" w:rsidP="00C153F4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Pour les projets financés</w:t>
      </w:r>
      <w:r w:rsidRPr="0074442C">
        <w:rPr>
          <w:sz w:val="22"/>
          <w:szCs w:val="22"/>
        </w:rPr>
        <w:t>, un protocole est signé entre l’instigateur du projet et l’ASF et une convention de gestion est signée avec l’organisme gestionnaire des fonds versés</w:t>
      </w:r>
      <w:r>
        <w:rPr>
          <w:sz w:val="22"/>
          <w:szCs w:val="22"/>
        </w:rPr>
        <w:t>.</w:t>
      </w:r>
      <w:bookmarkStart w:id="0" w:name="_GoBack"/>
      <w:bookmarkEnd w:id="0"/>
    </w:p>
    <w:p w14:paraId="5F6CEBDB" w14:textId="77777777" w:rsidR="0018010C" w:rsidRDefault="0018010C" w:rsidP="00C153F4">
      <w:pPr>
        <w:spacing w:after="0"/>
        <w:jc w:val="both"/>
        <w:rPr>
          <w:sz w:val="22"/>
          <w:szCs w:val="22"/>
        </w:rPr>
      </w:pPr>
    </w:p>
    <w:p w14:paraId="70A11243" w14:textId="77777777" w:rsidR="0018010C" w:rsidRPr="00343832" w:rsidRDefault="0018010C" w:rsidP="00C153F4">
      <w:pPr>
        <w:spacing w:after="0"/>
        <w:jc w:val="both"/>
        <w:rPr>
          <w:sz w:val="22"/>
          <w:szCs w:val="22"/>
        </w:rPr>
      </w:pPr>
    </w:p>
    <w:p w14:paraId="56B4345F" w14:textId="77777777" w:rsidR="00525CA6" w:rsidRPr="00343832" w:rsidRDefault="00682742" w:rsidP="00525CA6">
      <w:p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  <w:r w:rsidRPr="00343832">
        <w:rPr>
          <w:b/>
          <w:sz w:val="22"/>
          <w:szCs w:val="22"/>
        </w:rPr>
        <w:t>Attention</w:t>
      </w:r>
      <w:r w:rsidR="00525CA6" w:rsidRPr="00343832">
        <w:rPr>
          <w:b/>
          <w:sz w:val="22"/>
          <w:szCs w:val="22"/>
        </w:rPr>
        <w:t> !</w:t>
      </w:r>
    </w:p>
    <w:p w14:paraId="5A4A0597" w14:textId="50DE4C24" w:rsidR="00682742" w:rsidRPr="00343832" w:rsidRDefault="00682742" w:rsidP="00525CA6">
      <w:pPr>
        <w:pStyle w:val="Paragraphedeliste"/>
        <w:numPr>
          <w:ilvl w:val="0"/>
          <w:numId w:val="4"/>
        </w:numPr>
        <w:shd w:val="clear" w:color="auto" w:fill="D9D9D9" w:themeFill="background1" w:themeFillShade="D9"/>
        <w:spacing w:after="0"/>
        <w:jc w:val="both"/>
        <w:rPr>
          <w:sz w:val="22"/>
          <w:szCs w:val="22"/>
        </w:rPr>
      </w:pPr>
      <w:r w:rsidRPr="00343832">
        <w:rPr>
          <w:b/>
          <w:sz w:val="22"/>
          <w:szCs w:val="22"/>
          <w:u w:val="single"/>
        </w:rPr>
        <w:t>Le versement pourrait intervenir rapidement</w:t>
      </w:r>
      <w:r w:rsidR="00A046BF">
        <w:rPr>
          <w:b/>
          <w:sz w:val="22"/>
          <w:szCs w:val="22"/>
          <w:u w:val="single"/>
        </w:rPr>
        <w:t xml:space="preserve"> (dès septembre</w:t>
      </w:r>
      <w:r w:rsidR="00B726DE">
        <w:rPr>
          <w:b/>
          <w:sz w:val="22"/>
          <w:szCs w:val="22"/>
          <w:u w:val="single"/>
        </w:rPr>
        <w:t xml:space="preserve">  2022</w:t>
      </w:r>
      <w:r w:rsidR="00E92A0A" w:rsidRPr="00343832">
        <w:rPr>
          <w:b/>
          <w:sz w:val="22"/>
          <w:szCs w:val="22"/>
          <w:u w:val="single"/>
        </w:rPr>
        <w:t>)</w:t>
      </w:r>
      <w:r w:rsidRPr="00343832">
        <w:rPr>
          <w:b/>
          <w:sz w:val="22"/>
          <w:szCs w:val="22"/>
          <w:u w:val="single"/>
        </w:rPr>
        <w:t xml:space="preserve">, le projet doit donc être prêt à démarrer </w:t>
      </w:r>
      <w:r w:rsidR="00197873" w:rsidRPr="00343832">
        <w:rPr>
          <w:b/>
          <w:sz w:val="22"/>
          <w:szCs w:val="22"/>
          <w:u w:val="single"/>
        </w:rPr>
        <w:t>et</w:t>
      </w:r>
      <w:r w:rsidRPr="00343832">
        <w:rPr>
          <w:b/>
          <w:sz w:val="22"/>
          <w:szCs w:val="22"/>
          <w:u w:val="single"/>
        </w:rPr>
        <w:t xml:space="preserve"> les autorisations administratives</w:t>
      </w:r>
      <w:r w:rsidR="00197873" w:rsidRPr="00343832">
        <w:rPr>
          <w:b/>
          <w:sz w:val="22"/>
          <w:szCs w:val="22"/>
          <w:u w:val="single"/>
        </w:rPr>
        <w:t xml:space="preserve"> obtenues</w:t>
      </w:r>
    </w:p>
    <w:p w14:paraId="64C54CF7" w14:textId="6B77E52B" w:rsidR="00682742" w:rsidRPr="00343832" w:rsidRDefault="00682742" w:rsidP="003B58EA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  <w:r w:rsidRPr="00343832">
        <w:rPr>
          <w:b/>
          <w:sz w:val="22"/>
          <w:szCs w:val="22"/>
        </w:rPr>
        <w:t xml:space="preserve">Il est indispensable que le candidat soit présent dans son laboratoire d’accueil, sa situation administrative réglée et libre de tout autre engagement </w:t>
      </w:r>
      <w:r w:rsidR="00B726DE">
        <w:rPr>
          <w:b/>
          <w:sz w:val="22"/>
          <w:szCs w:val="22"/>
        </w:rPr>
        <w:t>au plus tard le 1er octobre 2022</w:t>
      </w:r>
      <w:r w:rsidR="00DD6DA0" w:rsidRPr="00343832">
        <w:rPr>
          <w:b/>
          <w:sz w:val="22"/>
          <w:szCs w:val="22"/>
        </w:rPr>
        <w:t>.</w:t>
      </w:r>
    </w:p>
    <w:p w14:paraId="00269B24" w14:textId="77777777" w:rsidR="00C153F4" w:rsidRPr="00343832" w:rsidRDefault="00C153F4" w:rsidP="00C153F4">
      <w:pPr>
        <w:spacing w:after="0"/>
        <w:jc w:val="both"/>
        <w:rPr>
          <w:sz w:val="22"/>
          <w:szCs w:val="22"/>
        </w:rPr>
      </w:pPr>
    </w:p>
    <w:p w14:paraId="641A6DC5" w14:textId="77777777" w:rsidR="00C153F4" w:rsidRDefault="00C153F4" w:rsidP="00C153F4">
      <w:pPr>
        <w:spacing w:after="0"/>
        <w:jc w:val="both"/>
        <w:rPr>
          <w:sz w:val="22"/>
          <w:szCs w:val="22"/>
        </w:rPr>
      </w:pPr>
    </w:p>
    <w:p w14:paraId="64F21986" w14:textId="77777777" w:rsidR="00255100" w:rsidRPr="00721F2F" w:rsidRDefault="00255100" w:rsidP="00255100">
      <w:pPr>
        <w:spacing w:after="0"/>
        <w:jc w:val="both"/>
        <w:rPr>
          <w:b/>
          <w:sz w:val="22"/>
          <w:szCs w:val="22"/>
          <w:u w:val="single"/>
        </w:rPr>
      </w:pPr>
      <w:r w:rsidRPr="00721F2F">
        <w:rPr>
          <w:b/>
          <w:sz w:val="22"/>
          <w:szCs w:val="22"/>
          <w:u w:val="single"/>
        </w:rPr>
        <w:t>Où puis-je me procurer les documents nécessaires à la constitution du dossier ?</w:t>
      </w:r>
    </w:p>
    <w:p w14:paraId="36CA14AE" w14:textId="77777777" w:rsidR="00255100" w:rsidRPr="00721F2F" w:rsidRDefault="00255100" w:rsidP="00255100">
      <w:pPr>
        <w:spacing w:after="0"/>
        <w:jc w:val="both"/>
        <w:rPr>
          <w:sz w:val="22"/>
          <w:szCs w:val="22"/>
        </w:rPr>
      </w:pPr>
    </w:p>
    <w:p w14:paraId="01881960" w14:textId="77777777" w:rsidR="00255100" w:rsidRPr="00721F2F" w:rsidRDefault="00255100" w:rsidP="00255100">
      <w:pPr>
        <w:spacing w:after="0"/>
        <w:jc w:val="both"/>
        <w:rPr>
          <w:i/>
          <w:sz w:val="22"/>
          <w:szCs w:val="22"/>
        </w:rPr>
      </w:pPr>
      <w:r w:rsidRPr="00721F2F">
        <w:rPr>
          <w:i/>
          <w:sz w:val="22"/>
          <w:szCs w:val="22"/>
        </w:rPr>
        <w:t>Ci-dessous en téléchargement les pièces de votre dossier aux formats PDF ou Word</w:t>
      </w:r>
    </w:p>
    <w:p w14:paraId="5D423A43" w14:textId="77777777" w:rsidR="00180A1C" w:rsidRDefault="00180A1C" w:rsidP="00C153F4">
      <w:pPr>
        <w:spacing w:after="0"/>
        <w:jc w:val="both"/>
        <w:rPr>
          <w:b/>
          <w:i/>
          <w:sz w:val="22"/>
          <w:szCs w:val="22"/>
        </w:rPr>
      </w:pPr>
    </w:p>
    <w:p w14:paraId="50C1F3A2" w14:textId="77777777" w:rsidR="00255100" w:rsidRPr="00343832" w:rsidRDefault="00255100" w:rsidP="00C153F4">
      <w:pPr>
        <w:spacing w:after="0"/>
        <w:jc w:val="both"/>
        <w:rPr>
          <w:sz w:val="22"/>
          <w:szCs w:val="22"/>
        </w:rPr>
      </w:pPr>
    </w:p>
    <w:p w14:paraId="3BAC643F" w14:textId="77777777" w:rsidR="00197873" w:rsidRPr="00343832" w:rsidRDefault="00197873" w:rsidP="00197873">
      <w:pPr>
        <w:spacing w:after="0"/>
        <w:jc w:val="both"/>
        <w:rPr>
          <w:b/>
          <w:sz w:val="22"/>
          <w:szCs w:val="22"/>
          <w:u w:val="single"/>
        </w:rPr>
      </w:pPr>
      <w:r w:rsidRPr="00343832">
        <w:rPr>
          <w:b/>
          <w:sz w:val="22"/>
          <w:szCs w:val="22"/>
          <w:u w:val="single"/>
        </w:rPr>
        <w:t>A qui adresser le dossier de candidature ?</w:t>
      </w:r>
    </w:p>
    <w:p w14:paraId="5F8E88EC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7A279CDF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Les dossiers complets doivent être renvoyés exclusivement par mail en format Word, ou PDF à l’adresse suivante :</w:t>
      </w:r>
    </w:p>
    <w:p w14:paraId="5CBA20BA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6B867A60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 xml:space="preserve"> Email : </w:t>
      </w:r>
      <w:hyperlink r:id="rId8" w:history="1">
        <w:r w:rsidR="00180A1C" w:rsidRPr="00343832">
          <w:rPr>
            <w:rStyle w:val="Lienhypertexte"/>
            <w:sz w:val="22"/>
            <w:szCs w:val="22"/>
          </w:rPr>
          <w:t>recherche@association-sclerodermie.fr</w:t>
        </w:r>
      </w:hyperlink>
    </w:p>
    <w:p w14:paraId="2111A9EA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3DB0455B" w14:textId="0A324B3B" w:rsidR="00197873" w:rsidRPr="00343832" w:rsidRDefault="00197873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 xml:space="preserve">avant le </w:t>
      </w:r>
      <w:r w:rsidR="00251624">
        <w:rPr>
          <w:sz w:val="22"/>
          <w:szCs w:val="22"/>
        </w:rPr>
        <w:t xml:space="preserve">vendredi </w:t>
      </w:r>
      <w:r w:rsidR="00B726DE">
        <w:rPr>
          <w:sz w:val="22"/>
          <w:szCs w:val="22"/>
        </w:rPr>
        <w:t>11 mars 2022</w:t>
      </w:r>
      <w:r w:rsidR="00251624">
        <w:rPr>
          <w:sz w:val="22"/>
          <w:szCs w:val="22"/>
        </w:rPr>
        <w:t xml:space="preserve"> </w:t>
      </w:r>
      <w:r w:rsidR="00F149EB">
        <w:rPr>
          <w:sz w:val="22"/>
          <w:szCs w:val="22"/>
        </w:rPr>
        <w:t xml:space="preserve">à </w:t>
      </w:r>
      <w:r w:rsidR="00B726DE">
        <w:rPr>
          <w:sz w:val="22"/>
          <w:szCs w:val="22"/>
        </w:rPr>
        <w:t>12</w:t>
      </w:r>
      <w:r w:rsidR="00907A88">
        <w:rPr>
          <w:sz w:val="22"/>
          <w:szCs w:val="22"/>
        </w:rPr>
        <w:t>h00</w:t>
      </w:r>
      <w:r w:rsidRPr="00343832">
        <w:rPr>
          <w:sz w:val="22"/>
          <w:szCs w:val="22"/>
        </w:rPr>
        <w:t>.</w:t>
      </w:r>
    </w:p>
    <w:p w14:paraId="2E619B9C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719B8A8F" w14:textId="77777777" w:rsidR="00180A1C" w:rsidRPr="00343832" w:rsidRDefault="00180A1C" w:rsidP="00197873">
      <w:pPr>
        <w:spacing w:after="0"/>
        <w:jc w:val="both"/>
        <w:rPr>
          <w:sz w:val="22"/>
          <w:szCs w:val="22"/>
        </w:rPr>
      </w:pPr>
    </w:p>
    <w:p w14:paraId="771F7673" w14:textId="77777777" w:rsidR="00197873" w:rsidRPr="00343832" w:rsidRDefault="00197873" w:rsidP="00197873">
      <w:pPr>
        <w:spacing w:after="0"/>
        <w:jc w:val="both"/>
        <w:rPr>
          <w:b/>
          <w:sz w:val="22"/>
          <w:szCs w:val="22"/>
          <w:u w:val="single"/>
        </w:rPr>
      </w:pPr>
      <w:r w:rsidRPr="00343832">
        <w:rPr>
          <w:b/>
          <w:sz w:val="22"/>
          <w:szCs w:val="22"/>
          <w:u w:val="single"/>
        </w:rPr>
        <w:t>Votre contact pour toutes questions complémentaires :</w:t>
      </w:r>
    </w:p>
    <w:p w14:paraId="0D100634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3ACAA613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Monsieur Jean-Louis PIERRET</w:t>
      </w:r>
    </w:p>
    <w:p w14:paraId="0B51EEB0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Administrateur chargé des protocoles de recherche médicale</w:t>
      </w:r>
    </w:p>
    <w:p w14:paraId="613E89DC" w14:textId="1B53AD98" w:rsidR="00197873" w:rsidRPr="00343832" w:rsidRDefault="00A05C41" w:rsidP="00197873">
      <w:pPr>
        <w:spacing w:after="0"/>
        <w:jc w:val="both"/>
        <w:rPr>
          <w:sz w:val="22"/>
          <w:szCs w:val="22"/>
        </w:rPr>
      </w:pPr>
      <w:r w:rsidRPr="00343832">
        <w:rPr>
          <w:sz w:val="22"/>
          <w:szCs w:val="22"/>
        </w:rPr>
        <w:t>Tél</w:t>
      </w:r>
      <w:r w:rsidR="00197873" w:rsidRPr="00343832">
        <w:rPr>
          <w:sz w:val="22"/>
          <w:szCs w:val="22"/>
        </w:rPr>
        <w:t xml:space="preserve"> : 04 74 23 58 44</w:t>
      </w:r>
    </w:p>
    <w:p w14:paraId="373BB868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091E2E73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65E89BE3" w14:textId="77777777" w:rsidR="00180A1C" w:rsidRPr="00343832" w:rsidRDefault="00180A1C" w:rsidP="00197873">
      <w:pPr>
        <w:shd w:val="clear" w:color="auto" w:fill="D9D9D9" w:themeFill="background1" w:themeFillShade="D9"/>
        <w:spacing w:after="0"/>
        <w:jc w:val="center"/>
        <w:rPr>
          <w:b/>
          <w:sz w:val="22"/>
          <w:szCs w:val="22"/>
          <w:highlight w:val="yellow"/>
        </w:rPr>
      </w:pPr>
    </w:p>
    <w:p w14:paraId="27B13074" w14:textId="77777777" w:rsidR="00197873" w:rsidRPr="00343832" w:rsidRDefault="00197873" w:rsidP="00197873">
      <w:pPr>
        <w:shd w:val="clear" w:color="auto" w:fill="D9D9D9" w:themeFill="background1" w:themeFillShade="D9"/>
        <w:spacing w:after="0"/>
        <w:jc w:val="center"/>
        <w:rPr>
          <w:b/>
          <w:sz w:val="22"/>
          <w:szCs w:val="22"/>
        </w:rPr>
      </w:pPr>
      <w:r w:rsidRPr="00343832">
        <w:rPr>
          <w:b/>
          <w:sz w:val="22"/>
          <w:szCs w:val="22"/>
          <w:highlight w:val="yellow"/>
        </w:rPr>
        <w:t>Numéro de téléphone exclusivement réservé aux chercheurs !</w:t>
      </w:r>
    </w:p>
    <w:p w14:paraId="539C9593" w14:textId="77777777" w:rsidR="00197873" w:rsidRPr="00343832" w:rsidRDefault="00197873" w:rsidP="00180A1C">
      <w:p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</w:p>
    <w:p w14:paraId="234D63D3" w14:textId="77777777" w:rsidR="00F9553D" w:rsidRPr="00647418" w:rsidRDefault="00F9553D" w:rsidP="00F9553D">
      <w:p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  <w:r w:rsidRPr="00647418">
        <w:rPr>
          <w:b/>
          <w:sz w:val="22"/>
          <w:szCs w:val="22"/>
        </w:rPr>
        <w:t>Adhérents, vous n’aurez pas de réponse ni de rappel dans le cas où vous laisseriez un message à ce numéro.</w:t>
      </w:r>
    </w:p>
    <w:p w14:paraId="11D736A5" w14:textId="77777777" w:rsidR="00197873" w:rsidRPr="00343832" w:rsidRDefault="00197873" w:rsidP="00180A1C">
      <w:p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</w:p>
    <w:p w14:paraId="085802E1" w14:textId="77777777" w:rsidR="00197873" w:rsidRPr="00343832" w:rsidRDefault="00197873" w:rsidP="00180A1C">
      <w:pPr>
        <w:shd w:val="clear" w:color="auto" w:fill="D9D9D9" w:themeFill="background1" w:themeFillShade="D9"/>
        <w:spacing w:after="0"/>
        <w:jc w:val="both"/>
        <w:rPr>
          <w:b/>
          <w:sz w:val="22"/>
          <w:szCs w:val="22"/>
        </w:rPr>
      </w:pPr>
      <w:r w:rsidRPr="00343832">
        <w:rPr>
          <w:b/>
          <w:sz w:val="22"/>
          <w:szCs w:val="22"/>
        </w:rPr>
        <w:t>Pour tous renseignements sur l'association, la maladie, ou toute autre question, merci de composer le : 0820 620 615</w:t>
      </w:r>
    </w:p>
    <w:p w14:paraId="3373284A" w14:textId="77777777" w:rsidR="00180A1C" w:rsidRPr="00343832" w:rsidRDefault="00180A1C" w:rsidP="00197873">
      <w:pPr>
        <w:shd w:val="clear" w:color="auto" w:fill="D9D9D9" w:themeFill="background1" w:themeFillShade="D9"/>
        <w:spacing w:after="0"/>
        <w:rPr>
          <w:b/>
          <w:sz w:val="22"/>
          <w:szCs w:val="22"/>
        </w:rPr>
      </w:pPr>
    </w:p>
    <w:p w14:paraId="63DD5B59" w14:textId="77777777" w:rsidR="00197873" w:rsidRPr="00343832" w:rsidRDefault="00197873" w:rsidP="00197873">
      <w:pPr>
        <w:spacing w:after="0"/>
        <w:jc w:val="both"/>
        <w:rPr>
          <w:sz w:val="22"/>
          <w:szCs w:val="22"/>
        </w:rPr>
      </w:pPr>
    </w:p>
    <w:p w14:paraId="3E065593" w14:textId="77777777" w:rsidR="005218D9" w:rsidRPr="00343832" w:rsidRDefault="005218D9" w:rsidP="00197873">
      <w:pPr>
        <w:spacing w:after="0"/>
        <w:jc w:val="both"/>
        <w:rPr>
          <w:b/>
          <w:sz w:val="22"/>
          <w:szCs w:val="22"/>
        </w:rPr>
      </w:pPr>
    </w:p>
    <w:sectPr w:rsidR="005218D9" w:rsidRPr="003438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5DFE" w14:textId="77777777" w:rsidR="001406A6" w:rsidRDefault="001406A6" w:rsidP="00CD7C6A">
      <w:pPr>
        <w:spacing w:after="0" w:line="240" w:lineRule="auto"/>
      </w:pPr>
      <w:r>
        <w:separator/>
      </w:r>
    </w:p>
  </w:endnote>
  <w:endnote w:type="continuationSeparator" w:id="0">
    <w:p w14:paraId="4105A446" w14:textId="77777777" w:rsidR="001406A6" w:rsidRDefault="001406A6" w:rsidP="00CD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B2D1" w14:textId="07769E24" w:rsidR="00CD7C6A" w:rsidRPr="00CD7C6A" w:rsidRDefault="00B726DE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Version 2022</w:t>
    </w:r>
    <w:r w:rsidR="00CD7C6A" w:rsidRPr="00CD7C6A">
      <w:rPr>
        <w:i/>
        <w:sz w:val="16"/>
        <w:szCs w:val="16"/>
      </w:rPr>
      <w:t xml:space="preserve"> – jeune chercheur</w:t>
    </w:r>
  </w:p>
  <w:p w14:paraId="6409AA9B" w14:textId="77777777" w:rsidR="00CD7C6A" w:rsidRDefault="00CD7C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83DE" w14:textId="77777777" w:rsidR="001406A6" w:rsidRDefault="001406A6" w:rsidP="00CD7C6A">
      <w:pPr>
        <w:spacing w:after="0" w:line="240" w:lineRule="auto"/>
      </w:pPr>
      <w:r>
        <w:separator/>
      </w:r>
    </w:p>
  </w:footnote>
  <w:footnote w:type="continuationSeparator" w:id="0">
    <w:p w14:paraId="0278C32B" w14:textId="77777777" w:rsidR="001406A6" w:rsidRDefault="001406A6" w:rsidP="00CD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166"/>
    <w:multiLevelType w:val="hybridMultilevel"/>
    <w:tmpl w:val="39DAC2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5EFF"/>
    <w:multiLevelType w:val="hybridMultilevel"/>
    <w:tmpl w:val="AA0E56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5867"/>
    <w:multiLevelType w:val="hybridMultilevel"/>
    <w:tmpl w:val="839423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11069"/>
    <w:multiLevelType w:val="hybridMultilevel"/>
    <w:tmpl w:val="901AB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2"/>
    <w:rsid w:val="00006793"/>
    <w:rsid w:val="0007512A"/>
    <w:rsid w:val="001406A6"/>
    <w:rsid w:val="0018010C"/>
    <w:rsid w:val="00180A1C"/>
    <w:rsid w:val="00197003"/>
    <w:rsid w:val="00197873"/>
    <w:rsid w:val="001D2D6A"/>
    <w:rsid w:val="001F176B"/>
    <w:rsid w:val="00200466"/>
    <w:rsid w:val="00215069"/>
    <w:rsid w:val="00250FCF"/>
    <w:rsid w:val="00251624"/>
    <w:rsid w:val="00255100"/>
    <w:rsid w:val="00261F87"/>
    <w:rsid w:val="00307560"/>
    <w:rsid w:val="00343832"/>
    <w:rsid w:val="003B3337"/>
    <w:rsid w:val="003B58EA"/>
    <w:rsid w:val="00406213"/>
    <w:rsid w:val="00430315"/>
    <w:rsid w:val="0045220E"/>
    <w:rsid w:val="00470AC2"/>
    <w:rsid w:val="005218D9"/>
    <w:rsid w:val="00525CA6"/>
    <w:rsid w:val="00526337"/>
    <w:rsid w:val="00526DE2"/>
    <w:rsid w:val="005657A4"/>
    <w:rsid w:val="005D0717"/>
    <w:rsid w:val="00682742"/>
    <w:rsid w:val="006B5AE3"/>
    <w:rsid w:val="00732E0C"/>
    <w:rsid w:val="007348DC"/>
    <w:rsid w:val="0074442C"/>
    <w:rsid w:val="00745F91"/>
    <w:rsid w:val="00767E42"/>
    <w:rsid w:val="00786ACB"/>
    <w:rsid w:val="007D31B9"/>
    <w:rsid w:val="007E15E3"/>
    <w:rsid w:val="007E4DF9"/>
    <w:rsid w:val="00806A0D"/>
    <w:rsid w:val="008E6885"/>
    <w:rsid w:val="00907A88"/>
    <w:rsid w:val="009813EB"/>
    <w:rsid w:val="009B3004"/>
    <w:rsid w:val="00A046BF"/>
    <w:rsid w:val="00A05C41"/>
    <w:rsid w:val="00A071CE"/>
    <w:rsid w:val="00A13246"/>
    <w:rsid w:val="00A57C27"/>
    <w:rsid w:val="00AC27C2"/>
    <w:rsid w:val="00AC36AB"/>
    <w:rsid w:val="00B16D92"/>
    <w:rsid w:val="00B40CEE"/>
    <w:rsid w:val="00B726DE"/>
    <w:rsid w:val="00BF1238"/>
    <w:rsid w:val="00C153F4"/>
    <w:rsid w:val="00C15B97"/>
    <w:rsid w:val="00CD2F9F"/>
    <w:rsid w:val="00CD7C6A"/>
    <w:rsid w:val="00DD5675"/>
    <w:rsid w:val="00DD6DA0"/>
    <w:rsid w:val="00DF3166"/>
    <w:rsid w:val="00E04546"/>
    <w:rsid w:val="00E66D47"/>
    <w:rsid w:val="00E92A0A"/>
    <w:rsid w:val="00ED386D"/>
    <w:rsid w:val="00ED3DE9"/>
    <w:rsid w:val="00EF731D"/>
    <w:rsid w:val="00F149EB"/>
    <w:rsid w:val="00F44639"/>
    <w:rsid w:val="00F9553D"/>
    <w:rsid w:val="00F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9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3F4"/>
    <w:pPr>
      <w:ind w:left="720"/>
      <w:contextualSpacing/>
    </w:pPr>
  </w:style>
  <w:style w:type="paragraph" w:styleId="Rvision">
    <w:name w:val="Revision"/>
    <w:hidden/>
    <w:uiPriority w:val="99"/>
    <w:semiHidden/>
    <w:rsid w:val="00200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46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0F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C6A"/>
  </w:style>
  <w:style w:type="paragraph" w:styleId="Pieddepage">
    <w:name w:val="footer"/>
    <w:basedOn w:val="Normal"/>
    <w:link w:val="PieddepageCar"/>
    <w:uiPriority w:val="99"/>
    <w:unhideWhenUsed/>
    <w:rsid w:val="00CD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3F4"/>
    <w:pPr>
      <w:ind w:left="720"/>
      <w:contextualSpacing/>
    </w:pPr>
  </w:style>
  <w:style w:type="paragraph" w:styleId="Rvision">
    <w:name w:val="Revision"/>
    <w:hidden/>
    <w:uiPriority w:val="99"/>
    <w:semiHidden/>
    <w:rsid w:val="0020046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46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0F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C6A"/>
  </w:style>
  <w:style w:type="paragraph" w:styleId="Pieddepage">
    <w:name w:val="footer"/>
    <w:basedOn w:val="Normal"/>
    <w:link w:val="PieddepageCar"/>
    <w:uiPriority w:val="99"/>
    <w:unhideWhenUsed/>
    <w:rsid w:val="00CD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association-scleroderm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JLPIERRET</dc:creator>
  <cp:lastModifiedBy>Utilisateur</cp:lastModifiedBy>
  <cp:revision>10</cp:revision>
  <cp:lastPrinted>2020-11-30T09:41:00Z</cp:lastPrinted>
  <dcterms:created xsi:type="dcterms:W3CDTF">2020-11-30T09:41:00Z</dcterms:created>
  <dcterms:modified xsi:type="dcterms:W3CDTF">2021-11-23T13:21:00Z</dcterms:modified>
</cp:coreProperties>
</file>